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C9EA0" w14:textId="77777777" w:rsidR="004505B4" w:rsidRDefault="004505B4" w:rsidP="004505B4">
      <w:pPr>
        <w:pStyle w:val="1"/>
        <w:ind w:right="-1"/>
        <w:rPr>
          <w:szCs w:val="20"/>
        </w:rPr>
      </w:pPr>
    </w:p>
    <w:p w14:paraId="6BDCFD7C" w14:textId="77777777" w:rsidR="008C5EFE" w:rsidRPr="00A87A7E" w:rsidRDefault="008C5EFE" w:rsidP="008C5EFE">
      <w:pPr>
        <w:pStyle w:val="1"/>
        <w:rPr>
          <w:szCs w:val="20"/>
        </w:rPr>
      </w:pPr>
      <w:r w:rsidRPr="00A87A7E">
        <w:rPr>
          <w:szCs w:val="20"/>
        </w:rPr>
        <w:t xml:space="preserve">ИЗВЕЩЕНИЕ  </w:t>
      </w:r>
    </w:p>
    <w:p w14:paraId="17F56108" w14:textId="77777777" w:rsidR="008C5EFE" w:rsidRPr="00A87A7E" w:rsidRDefault="008C5EFE" w:rsidP="008C5EFE">
      <w:pPr>
        <w:spacing w:after="26" w:line="259" w:lineRule="auto"/>
        <w:ind w:firstLine="0"/>
        <w:jc w:val="left"/>
        <w:rPr>
          <w:szCs w:val="20"/>
        </w:rPr>
      </w:pPr>
      <w:r w:rsidRPr="00A87A7E">
        <w:rPr>
          <w:rFonts w:eastAsia="Arial"/>
          <w:szCs w:val="20"/>
        </w:rPr>
        <w:t xml:space="preserve"> </w:t>
      </w:r>
    </w:p>
    <w:p w14:paraId="3B98216F" w14:textId="77777777" w:rsidR="008C5EFE" w:rsidRPr="00A87A7E" w:rsidRDefault="008C5EFE" w:rsidP="008C5EFE">
      <w:pPr>
        <w:spacing w:line="271" w:lineRule="auto"/>
        <w:ind w:left="1692" w:right="232"/>
        <w:jc w:val="left"/>
        <w:rPr>
          <w:szCs w:val="20"/>
        </w:rPr>
      </w:pPr>
      <w:r w:rsidRPr="00A87A7E">
        <w:rPr>
          <w:b/>
          <w:szCs w:val="20"/>
        </w:rPr>
        <w:t xml:space="preserve">о проведении открытого конкурса на право заключения договора  </w:t>
      </w:r>
    </w:p>
    <w:p w14:paraId="56477BA3" w14:textId="77777777" w:rsidR="008C5EFE" w:rsidRPr="00A87A7E" w:rsidRDefault="008C5EFE" w:rsidP="008C5EFE">
      <w:pPr>
        <w:spacing w:line="271" w:lineRule="auto"/>
        <w:ind w:left="-5" w:right="232"/>
        <w:jc w:val="left"/>
        <w:rPr>
          <w:szCs w:val="20"/>
        </w:rPr>
      </w:pPr>
      <w:r w:rsidRPr="00A87A7E">
        <w:rPr>
          <w:b/>
          <w:szCs w:val="20"/>
        </w:rPr>
        <w:t xml:space="preserve">на проведение аудита бухгалтерской (финансовой) отчётности Общества с ограниченной ответственностью «Корпорация инвестиционного развития Смоленской области» за 2018г. </w:t>
      </w:r>
    </w:p>
    <w:p w14:paraId="0F5EEDAA" w14:textId="77777777" w:rsidR="008C5EFE" w:rsidRPr="00A87A7E" w:rsidRDefault="008C5EFE" w:rsidP="008C5EFE">
      <w:pPr>
        <w:spacing w:after="13" w:line="259" w:lineRule="auto"/>
        <w:ind w:left="478" w:firstLine="0"/>
        <w:jc w:val="center"/>
        <w:rPr>
          <w:szCs w:val="20"/>
        </w:rPr>
      </w:pPr>
      <w:r w:rsidRPr="00A87A7E">
        <w:rPr>
          <w:b/>
          <w:szCs w:val="20"/>
        </w:rPr>
        <w:t xml:space="preserve"> </w:t>
      </w:r>
    </w:p>
    <w:p w14:paraId="47D0573E" w14:textId="77777777" w:rsidR="008C5EFE" w:rsidRPr="00A87A7E" w:rsidRDefault="008C5EFE" w:rsidP="008C5EFE">
      <w:pPr>
        <w:spacing w:after="124"/>
        <w:ind w:left="-15" w:right="728" w:firstLine="708"/>
        <w:rPr>
          <w:szCs w:val="20"/>
        </w:rPr>
      </w:pPr>
      <w:r w:rsidRPr="00A87A7E">
        <w:rPr>
          <w:b/>
          <w:szCs w:val="20"/>
        </w:rPr>
        <w:t>Наименование организатора конкурса (Заказчика):</w:t>
      </w:r>
      <w:r w:rsidRPr="00A87A7E">
        <w:rPr>
          <w:szCs w:val="20"/>
        </w:rPr>
        <w:t xml:space="preserve"> ООО «Корпорация инвестиционного развития Смоленской области»</w:t>
      </w:r>
    </w:p>
    <w:p w14:paraId="1EAFC01D" w14:textId="77777777" w:rsidR="008C5EFE" w:rsidRPr="00A87A7E" w:rsidRDefault="008C5EFE" w:rsidP="008C5EFE">
      <w:pPr>
        <w:spacing w:after="131"/>
        <w:ind w:left="-15" w:right="728" w:firstLine="708"/>
        <w:rPr>
          <w:szCs w:val="20"/>
        </w:rPr>
      </w:pPr>
      <w:r w:rsidRPr="00A87A7E">
        <w:rPr>
          <w:b/>
          <w:szCs w:val="20"/>
        </w:rPr>
        <w:t>Юридический адрес Заказчика:</w:t>
      </w:r>
      <w:r w:rsidRPr="00A87A7E">
        <w:rPr>
          <w:szCs w:val="20"/>
        </w:rPr>
        <w:t xml:space="preserve"> 214014, Смоленская область, г. Смоленск, ул. Энгельса, д. 23, каб. 26. </w:t>
      </w:r>
    </w:p>
    <w:p w14:paraId="5769E32A" w14:textId="77777777" w:rsidR="008C5EFE" w:rsidRPr="00A87A7E" w:rsidRDefault="008C5EFE" w:rsidP="008C5EFE">
      <w:pPr>
        <w:spacing w:after="33"/>
        <w:ind w:left="-15" w:right="728" w:firstLine="708"/>
        <w:rPr>
          <w:szCs w:val="20"/>
        </w:rPr>
      </w:pPr>
      <w:r w:rsidRPr="00A87A7E">
        <w:rPr>
          <w:b/>
          <w:szCs w:val="20"/>
        </w:rPr>
        <w:t>Почтовый адрес Заказчика:</w:t>
      </w:r>
      <w:r w:rsidRPr="00A87A7E">
        <w:rPr>
          <w:szCs w:val="20"/>
        </w:rPr>
        <w:t xml:space="preserve"> 214014, Смоленская область, г. Смоленск, ул. Энгельса, д. 23. </w:t>
      </w:r>
    </w:p>
    <w:p w14:paraId="143C98CE" w14:textId="77777777" w:rsidR="008C5EFE" w:rsidRPr="00A87A7E" w:rsidRDefault="008C5EFE" w:rsidP="008C5EFE">
      <w:pPr>
        <w:spacing w:after="33"/>
        <w:ind w:left="-15" w:right="728" w:firstLine="708"/>
        <w:rPr>
          <w:b/>
          <w:szCs w:val="20"/>
        </w:rPr>
      </w:pPr>
    </w:p>
    <w:p w14:paraId="73BEC271" w14:textId="77777777" w:rsidR="008C5EFE" w:rsidRPr="00A87A7E" w:rsidRDefault="008C5EFE" w:rsidP="008C5EFE">
      <w:pPr>
        <w:spacing w:after="33"/>
        <w:ind w:left="-15" w:right="728" w:firstLine="708"/>
        <w:rPr>
          <w:szCs w:val="20"/>
        </w:rPr>
      </w:pPr>
      <w:r w:rsidRPr="00A87A7E">
        <w:rPr>
          <w:szCs w:val="20"/>
        </w:rPr>
        <w:t xml:space="preserve"> Заявки на участие в открытом конкурсе принимаются  </w:t>
      </w:r>
      <w:r w:rsidRPr="00A87A7E">
        <w:rPr>
          <w:b/>
          <w:szCs w:val="20"/>
        </w:rPr>
        <w:t>с  «19» февраля 2019 г. до 10 часов 00 минут «14» марта 2019 г.</w:t>
      </w:r>
      <w:r w:rsidRPr="00A87A7E">
        <w:rPr>
          <w:szCs w:val="20"/>
        </w:rPr>
        <w:t xml:space="preserve"> (включительно) нарочно по месту нахождения Заказчика по адресу: 214014, Смоленская область,                      г. Смоленск, ул. Энгельса, д. 23, каб. 26 в рабочие дни с  10 часов 00 минут до 17 часов 00 минут (время московское) или заказным почтовым отправлением на почтовый адрес Заказчика: 214014, Смоленская область, г. Смоленск, ул. Энгельса, д. 23. </w:t>
      </w:r>
    </w:p>
    <w:p w14:paraId="78365E4F" w14:textId="77777777" w:rsidR="008C5EFE" w:rsidRPr="00A87A7E" w:rsidRDefault="008C5EFE" w:rsidP="008C5EFE">
      <w:pPr>
        <w:spacing w:after="25" w:line="259" w:lineRule="auto"/>
        <w:ind w:left="708" w:firstLine="0"/>
        <w:jc w:val="left"/>
        <w:rPr>
          <w:szCs w:val="20"/>
        </w:rPr>
      </w:pPr>
      <w:r w:rsidRPr="00A87A7E">
        <w:rPr>
          <w:szCs w:val="20"/>
        </w:rPr>
        <w:t xml:space="preserve"> </w:t>
      </w:r>
    </w:p>
    <w:p w14:paraId="58CD073E" w14:textId="77777777" w:rsidR="008C5EFE" w:rsidRPr="00A87A7E" w:rsidRDefault="008C5EFE" w:rsidP="008C5EFE">
      <w:pPr>
        <w:spacing w:after="87" w:line="271" w:lineRule="auto"/>
        <w:ind w:left="718" w:right="232"/>
        <w:jc w:val="left"/>
        <w:rPr>
          <w:szCs w:val="20"/>
        </w:rPr>
      </w:pPr>
      <w:r w:rsidRPr="00A87A7E">
        <w:rPr>
          <w:b/>
          <w:szCs w:val="20"/>
        </w:rPr>
        <w:t>Контактное лицо:  Кочубаева Юлия Валентиновна</w:t>
      </w:r>
      <w:r w:rsidRPr="00A87A7E">
        <w:rPr>
          <w:szCs w:val="20"/>
        </w:rPr>
        <w:t xml:space="preserve"> </w:t>
      </w:r>
    </w:p>
    <w:p w14:paraId="4C9BA9D1" w14:textId="77777777" w:rsidR="008C5EFE" w:rsidRPr="00A87A7E" w:rsidRDefault="008C5EFE" w:rsidP="008C5EFE">
      <w:pPr>
        <w:spacing w:after="128"/>
        <w:ind w:left="-5" w:right="728"/>
        <w:rPr>
          <w:szCs w:val="20"/>
        </w:rPr>
      </w:pPr>
      <w:r w:rsidRPr="00A87A7E">
        <w:rPr>
          <w:b/>
          <w:szCs w:val="20"/>
        </w:rPr>
        <w:t xml:space="preserve">              тел.</w:t>
      </w:r>
      <w:r w:rsidRPr="00A87A7E">
        <w:rPr>
          <w:szCs w:val="20"/>
        </w:rPr>
        <w:t xml:space="preserve"> (4812) 77-00-10.</w:t>
      </w:r>
    </w:p>
    <w:p w14:paraId="0ACE9E08" w14:textId="77777777" w:rsidR="008C5EFE" w:rsidRPr="00A87A7E" w:rsidRDefault="008C5EFE" w:rsidP="008C5EFE">
      <w:pPr>
        <w:spacing w:after="128"/>
        <w:ind w:left="-5" w:right="728"/>
        <w:rPr>
          <w:szCs w:val="20"/>
        </w:rPr>
      </w:pPr>
      <w:r w:rsidRPr="00A87A7E">
        <w:rPr>
          <w:b/>
          <w:szCs w:val="20"/>
        </w:rPr>
        <w:tab/>
      </w:r>
      <w:r w:rsidRPr="00A87A7E">
        <w:rPr>
          <w:b/>
          <w:szCs w:val="20"/>
        </w:rPr>
        <w:tab/>
      </w:r>
      <w:r w:rsidRPr="00A87A7E">
        <w:rPr>
          <w:b/>
          <w:szCs w:val="20"/>
        </w:rPr>
        <w:tab/>
        <w:t>Аудит бухгалтерской (финансовой) отчётности Общества с ограниченной ответственностью «Корпорация инвестиционного развития Смоленской области» за 2018г проводится в соответствии с требованиями пункта 4 статьи 5 Федерального закона № 307-ФЗ «Об аудиторской деятельности».</w:t>
      </w:r>
    </w:p>
    <w:p w14:paraId="339149FC" w14:textId="77777777" w:rsidR="008C5EFE" w:rsidRPr="00A87A7E" w:rsidRDefault="008C5EFE" w:rsidP="008C5EFE">
      <w:pPr>
        <w:widowControl w:val="0"/>
        <w:suppressAutoHyphens/>
        <w:autoSpaceDE w:val="0"/>
        <w:snapToGrid w:val="0"/>
        <w:spacing w:after="0" w:line="240" w:lineRule="auto"/>
        <w:ind w:left="84" w:right="235" w:firstLine="624"/>
        <w:rPr>
          <w:color w:val="auto"/>
          <w:kern w:val="2"/>
          <w:szCs w:val="20"/>
        </w:rPr>
      </w:pPr>
      <w:r w:rsidRPr="00A87A7E">
        <w:rPr>
          <w:color w:val="auto"/>
          <w:kern w:val="2"/>
          <w:szCs w:val="20"/>
        </w:rPr>
        <w:t>Заявка на участие в открытом конкурсе заполняется участниками по форме, прилагаемой к настоящему извещению и подается в письменной форме в запечатанном конверте. Все листы заявки на участие в открытом конкурсе должны быть прошиты, пронумерованы.</w:t>
      </w:r>
    </w:p>
    <w:p w14:paraId="67D02169" w14:textId="77777777" w:rsidR="008C5EFE" w:rsidRPr="00A87A7E" w:rsidRDefault="008C5EFE" w:rsidP="008C5EFE">
      <w:pPr>
        <w:widowControl w:val="0"/>
        <w:suppressAutoHyphens/>
        <w:autoSpaceDE w:val="0"/>
        <w:snapToGrid w:val="0"/>
        <w:spacing w:after="0" w:line="240" w:lineRule="auto"/>
        <w:ind w:left="84" w:right="235" w:firstLine="624"/>
        <w:rPr>
          <w:color w:val="auto"/>
          <w:kern w:val="2"/>
          <w:szCs w:val="20"/>
        </w:rPr>
      </w:pPr>
      <w:r w:rsidRPr="00A87A7E">
        <w:rPr>
          <w:color w:val="auto"/>
          <w:kern w:val="2"/>
          <w:szCs w:val="20"/>
        </w:rPr>
        <w:t>Заявка должна быть подписана руководителем участника с проставлением оттиска печати (при наличии).</w:t>
      </w:r>
    </w:p>
    <w:p w14:paraId="369EA352" w14:textId="77777777" w:rsidR="008C5EFE" w:rsidRPr="00A87A7E" w:rsidRDefault="008C5EFE" w:rsidP="008C5EFE">
      <w:pPr>
        <w:spacing w:after="126" w:line="271" w:lineRule="auto"/>
        <w:ind w:left="142" w:right="232" w:firstLine="566"/>
        <w:rPr>
          <w:color w:val="auto"/>
          <w:kern w:val="2"/>
          <w:szCs w:val="20"/>
        </w:rPr>
      </w:pPr>
      <w:r w:rsidRPr="00A87A7E">
        <w:rPr>
          <w:color w:val="auto"/>
          <w:kern w:val="2"/>
          <w:szCs w:val="20"/>
        </w:rPr>
        <w:t>При подготовке заявки на участие в открытом конкурсе и документов, входящих в состав заявки, не допускается применение факсимильных подписей</w:t>
      </w:r>
    </w:p>
    <w:p w14:paraId="7EEC4306" w14:textId="77777777" w:rsidR="008C5EFE" w:rsidRPr="00A87A7E" w:rsidRDefault="008C5EFE" w:rsidP="008C5EFE">
      <w:pPr>
        <w:spacing w:after="126" w:line="271" w:lineRule="auto"/>
        <w:ind w:right="232" w:firstLine="708"/>
        <w:jc w:val="left"/>
        <w:rPr>
          <w:szCs w:val="20"/>
        </w:rPr>
      </w:pPr>
      <w:r w:rsidRPr="00A87A7E">
        <w:rPr>
          <w:szCs w:val="20"/>
        </w:rPr>
        <w:t>Перечень документов, являющихся приложением к заявке на участие в конкурсе:</w:t>
      </w:r>
    </w:p>
    <w:p w14:paraId="48D42CE6" w14:textId="77777777" w:rsidR="008C5EFE" w:rsidRPr="00A87A7E" w:rsidRDefault="008C5EFE" w:rsidP="008C5EFE">
      <w:pPr>
        <w:spacing w:after="126" w:line="271" w:lineRule="auto"/>
        <w:ind w:right="232" w:firstLine="708"/>
        <w:jc w:val="left"/>
        <w:rPr>
          <w:szCs w:val="20"/>
        </w:rPr>
      </w:pPr>
      <w:r w:rsidRPr="00A87A7E">
        <w:rPr>
          <w:szCs w:val="20"/>
        </w:rPr>
        <w:t>1. Опись представляемых в конкурсную комиссию документов.</w:t>
      </w:r>
    </w:p>
    <w:p w14:paraId="0ECB46CE" w14:textId="77777777" w:rsidR="008C5EFE" w:rsidRPr="00A87A7E" w:rsidRDefault="008C5EFE" w:rsidP="008C5EFE">
      <w:pPr>
        <w:spacing w:after="126" w:line="271" w:lineRule="auto"/>
        <w:ind w:right="232" w:firstLine="708"/>
        <w:jc w:val="left"/>
        <w:rPr>
          <w:szCs w:val="20"/>
        </w:rPr>
      </w:pPr>
      <w:r w:rsidRPr="00A87A7E">
        <w:rPr>
          <w:szCs w:val="20"/>
        </w:rPr>
        <w:t>2. Копия свидетельства о государственной регистрации;</w:t>
      </w:r>
    </w:p>
    <w:p w14:paraId="2767F8BF" w14:textId="77777777" w:rsidR="008C5EFE" w:rsidRPr="00A87A7E" w:rsidRDefault="008C5EFE" w:rsidP="008C5EFE">
      <w:pPr>
        <w:spacing w:after="126" w:line="271" w:lineRule="auto"/>
        <w:ind w:right="232" w:firstLine="708"/>
        <w:jc w:val="left"/>
        <w:rPr>
          <w:szCs w:val="20"/>
        </w:rPr>
      </w:pPr>
      <w:r w:rsidRPr="00A87A7E">
        <w:rPr>
          <w:szCs w:val="20"/>
        </w:rPr>
        <w:t>3. Копия свидетельства о постановке на учет в налоговом органе;</w:t>
      </w:r>
    </w:p>
    <w:p w14:paraId="5ABE7BCC" w14:textId="77777777" w:rsidR="008C5EFE" w:rsidRPr="00A87A7E" w:rsidRDefault="008C5EFE" w:rsidP="008C5EFE">
      <w:pPr>
        <w:spacing w:after="126" w:line="271" w:lineRule="auto"/>
        <w:ind w:right="232" w:firstLine="708"/>
        <w:jc w:val="left"/>
        <w:rPr>
          <w:szCs w:val="20"/>
        </w:rPr>
      </w:pPr>
      <w:r w:rsidRPr="00A87A7E">
        <w:rPr>
          <w:szCs w:val="20"/>
        </w:rPr>
        <w:t>4. Копии учредительных документов</w:t>
      </w:r>
    </w:p>
    <w:p w14:paraId="58A014BA" w14:textId="77777777" w:rsidR="008C5EFE" w:rsidRPr="00A87A7E" w:rsidRDefault="008C5EFE" w:rsidP="008C5EFE">
      <w:pPr>
        <w:spacing w:after="126" w:line="271" w:lineRule="auto"/>
        <w:ind w:right="232" w:firstLine="708"/>
        <w:jc w:val="left"/>
        <w:rPr>
          <w:szCs w:val="20"/>
        </w:rPr>
      </w:pPr>
      <w:r w:rsidRPr="00A87A7E">
        <w:rPr>
          <w:szCs w:val="20"/>
        </w:rPr>
        <w:t>5. Копии документов, подтверждающие, членство аудиторской организации в СРО аудиторов.</w:t>
      </w:r>
    </w:p>
    <w:p w14:paraId="104818B0" w14:textId="77777777" w:rsidR="008C5EFE" w:rsidRPr="00A87A7E" w:rsidRDefault="008C5EFE" w:rsidP="008C5EFE">
      <w:pPr>
        <w:spacing w:after="126" w:line="271" w:lineRule="auto"/>
        <w:ind w:right="232" w:firstLine="708"/>
        <w:jc w:val="left"/>
        <w:rPr>
          <w:szCs w:val="20"/>
        </w:rPr>
      </w:pPr>
      <w:r w:rsidRPr="00A87A7E">
        <w:rPr>
          <w:szCs w:val="20"/>
        </w:rPr>
        <w:t>6.Сведения о действующих представительствах, филиалах, агентствах и иных обособленных структурах на территории Смоленской области.</w:t>
      </w:r>
    </w:p>
    <w:p w14:paraId="38E7C7BE" w14:textId="77777777" w:rsidR="008C5EFE" w:rsidRPr="00A87A7E" w:rsidRDefault="008C5EFE" w:rsidP="008C5EFE">
      <w:pPr>
        <w:spacing w:after="126" w:line="271" w:lineRule="auto"/>
        <w:ind w:right="232" w:firstLine="708"/>
        <w:jc w:val="left"/>
        <w:rPr>
          <w:szCs w:val="20"/>
        </w:rPr>
      </w:pPr>
      <w:r w:rsidRPr="00A87A7E">
        <w:rPr>
          <w:szCs w:val="20"/>
        </w:rPr>
        <w:t>7.  Анкета участника конкурса.</w:t>
      </w:r>
    </w:p>
    <w:p w14:paraId="2EE69985" w14:textId="77777777" w:rsidR="008C5EFE" w:rsidRPr="00A87A7E" w:rsidRDefault="008C5EFE" w:rsidP="008C5EFE">
      <w:pPr>
        <w:spacing w:after="126" w:line="271" w:lineRule="auto"/>
        <w:ind w:right="232" w:firstLine="708"/>
        <w:jc w:val="left"/>
        <w:rPr>
          <w:b/>
          <w:szCs w:val="20"/>
        </w:rPr>
      </w:pPr>
      <w:r w:rsidRPr="00A87A7E">
        <w:rPr>
          <w:b/>
          <w:szCs w:val="20"/>
        </w:rPr>
        <w:t>Участник имеет право дополнительно приложить материалы с любой значимой информацией о себе.</w:t>
      </w:r>
    </w:p>
    <w:p w14:paraId="5F9C4075" w14:textId="77777777" w:rsidR="008C5EFE" w:rsidRPr="00A87A7E" w:rsidRDefault="008C5EFE" w:rsidP="008C5EFE">
      <w:pPr>
        <w:spacing w:after="126" w:line="271" w:lineRule="auto"/>
        <w:ind w:right="232" w:firstLine="708"/>
        <w:jc w:val="left"/>
        <w:rPr>
          <w:b/>
          <w:szCs w:val="20"/>
        </w:rPr>
      </w:pPr>
      <w:r w:rsidRPr="00A87A7E">
        <w:rPr>
          <w:b/>
          <w:szCs w:val="20"/>
        </w:rPr>
        <w:t>Требования, предъявляемые к участникам конкурса</w:t>
      </w:r>
    </w:p>
    <w:p w14:paraId="0861AABD" w14:textId="77777777" w:rsidR="008C5EFE" w:rsidRPr="00A87A7E" w:rsidRDefault="008C5EFE" w:rsidP="008C5EFE">
      <w:pPr>
        <w:spacing w:after="126" w:line="271" w:lineRule="auto"/>
        <w:ind w:right="232" w:firstLine="708"/>
        <w:jc w:val="left"/>
        <w:rPr>
          <w:szCs w:val="20"/>
        </w:rPr>
      </w:pPr>
      <w:r w:rsidRPr="00A87A7E">
        <w:rPr>
          <w:szCs w:val="20"/>
        </w:rPr>
        <w:t>К участию в открытом конкурсе допускаются аудиторские организации, подавшие заявку на участие в конкурсе, представившие надлежащим образом оформленное конкурсное предложение, соответствующие требованиям, установленным Федеральным законом от 30.12.2008 № 307-ФЗ «Об аудиторской деятельности», а также следующим требованиям:</w:t>
      </w:r>
    </w:p>
    <w:p w14:paraId="25DFCD28" w14:textId="77777777" w:rsidR="008C5EFE" w:rsidRPr="00A87A7E" w:rsidRDefault="008C5EFE" w:rsidP="008C5EFE">
      <w:pPr>
        <w:spacing w:after="126" w:line="271" w:lineRule="auto"/>
        <w:ind w:right="232" w:firstLine="708"/>
        <w:jc w:val="left"/>
        <w:rPr>
          <w:szCs w:val="20"/>
        </w:rPr>
      </w:pPr>
      <w:r w:rsidRPr="00A87A7E">
        <w:rPr>
          <w:szCs w:val="20"/>
        </w:rPr>
        <w:t>- отсутствие в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исполняющим функции единоличного исполнительного органа аудиторской организации;</w:t>
      </w:r>
    </w:p>
    <w:p w14:paraId="15CE4FBA" w14:textId="77777777" w:rsidR="008C5EFE" w:rsidRPr="00A87A7E" w:rsidRDefault="008C5EFE" w:rsidP="008C5EFE">
      <w:pPr>
        <w:spacing w:after="126" w:line="271" w:lineRule="auto"/>
        <w:ind w:right="232" w:firstLine="708"/>
        <w:jc w:val="left"/>
        <w:rPr>
          <w:szCs w:val="20"/>
        </w:rPr>
      </w:pPr>
      <w:r w:rsidRPr="00A87A7E">
        <w:rPr>
          <w:szCs w:val="20"/>
        </w:rPr>
        <w:t>- аудиторская организация не находится в состоянии ликвидации, и в отношении нее не проводятся процедуры банкротства;</w:t>
      </w:r>
    </w:p>
    <w:p w14:paraId="26D53E08" w14:textId="77777777" w:rsidR="008C5EFE" w:rsidRPr="00A87A7E" w:rsidRDefault="008C5EFE" w:rsidP="008C5EFE">
      <w:pPr>
        <w:spacing w:after="126" w:line="271" w:lineRule="auto"/>
        <w:ind w:right="232" w:firstLine="708"/>
        <w:jc w:val="left"/>
        <w:rPr>
          <w:szCs w:val="20"/>
        </w:rPr>
      </w:pPr>
      <w:r w:rsidRPr="00A87A7E">
        <w:rPr>
          <w:szCs w:val="20"/>
        </w:rPr>
        <w:lastRenderedPageBreak/>
        <w:t>- на день рассмотрения заявки на участие в конкурсе деятельность аудиторской организации не приостановлена в порядке, предусмотренном Кодексом Российской Федерации об административных правонарушениях;</w:t>
      </w:r>
    </w:p>
    <w:p w14:paraId="5DB979DE" w14:textId="77777777" w:rsidR="008C5EFE" w:rsidRPr="00A87A7E" w:rsidRDefault="008C5EFE" w:rsidP="008C5EFE">
      <w:pPr>
        <w:spacing w:after="126" w:line="271" w:lineRule="auto"/>
        <w:ind w:right="232" w:firstLine="708"/>
        <w:jc w:val="left"/>
        <w:rPr>
          <w:szCs w:val="20"/>
        </w:rPr>
      </w:pPr>
      <w:r w:rsidRPr="00A87A7E">
        <w:rPr>
          <w:szCs w:val="20"/>
        </w:rPr>
        <w:t>- между аудиторской организацией и Корпорацией отсутствует конфликт интересов;</w:t>
      </w:r>
    </w:p>
    <w:p w14:paraId="2F8525FF" w14:textId="77777777" w:rsidR="008C5EFE" w:rsidRPr="00A87A7E" w:rsidRDefault="008C5EFE" w:rsidP="008C5EFE">
      <w:pPr>
        <w:spacing w:after="126" w:line="271" w:lineRule="auto"/>
        <w:ind w:right="232" w:firstLine="708"/>
        <w:jc w:val="left"/>
        <w:rPr>
          <w:szCs w:val="20"/>
        </w:rPr>
      </w:pPr>
      <w:r w:rsidRPr="00A87A7E">
        <w:rPr>
          <w:szCs w:val="20"/>
        </w:rPr>
        <w:t>- наличие разрешения на осуществление аудиторской деятельности (членство в СРО аудиторов, включенных Минфином в государственный реестр);</w:t>
      </w:r>
    </w:p>
    <w:p w14:paraId="220F7424" w14:textId="77777777" w:rsidR="008C5EFE" w:rsidRPr="00A87A7E" w:rsidRDefault="008C5EFE" w:rsidP="008C5EFE">
      <w:pPr>
        <w:spacing w:after="126" w:line="271" w:lineRule="auto"/>
        <w:ind w:right="232" w:firstLine="708"/>
        <w:jc w:val="left"/>
        <w:rPr>
          <w:szCs w:val="20"/>
        </w:rPr>
      </w:pPr>
      <w:r w:rsidRPr="00A87A7E">
        <w:rPr>
          <w:szCs w:val="20"/>
        </w:rPr>
        <w:t>- аудиторская организация осуществляет деятельность на территории Смоленской области и имеет опыт работы на рынке аудиторских услуг не менее трех лет;</w:t>
      </w:r>
    </w:p>
    <w:p w14:paraId="45E74E03" w14:textId="77777777" w:rsidR="008C5EFE" w:rsidRPr="00A87A7E" w:rsidRDefault="008C5EFE" w:rsidP="008C5EFE">
      <w:pPr>
        <w:spacing w:after="126" w:line="271" w:lineRule="auto"/>
        <w:ind w:right="232" w:firstLine="708"/>
        <w:jc w:val="left"/>
        <w:rPr>
          <w:szCs w:val="20"/>
        </w:rPr>
      </w:pPr>
      <w:r w:rsidRPr="00A87A7E">
        <w:rPr>
          <w:szCs w:val="20"/>
        </w:rPr>
        <w:t>- наличие страхового полиса профессиональной ответственности;</w:t>
      </w:r>
    </w:p>
    <w:p w14:paraId="55A8A720" w14:textId="77777777" w:rsidR="008C5EFE" w:rsidRPr="00A87A7E" w:rsidRDefault="008C5EFE" w:rsidP="008C5EFE">
      <w:pPr>
        <w:spacing w:after="126" w:line="271" w:lineRule="auto"/>
        <w:ind w:right="232" w:firstLine="708"/>
        <w:jc w:val="left"/>
        <w:rPr>
          <w:szCs w:val="20"/>
        </w:rPr>
      </w:pPr>
      <w:r w:rsidRPr="00A87A7E">
        <w:rPr>
          <w:szCs w:val="20"/>
        </w:rPr>
        <w:t>- наличие в штате аудиторской компании не менее 3 (трех) аттестованных аудиторов;</w:t>
      </w:r>
    </w:p>
    <w:p w14:paraId="42204EE4" w14:textId="77777777" w:rsidR="008C5EFE" w:rsidRPr="00A87A7E" w:rsidRDefault="008C5EFE" w:rsidP="008C5EFE">
      <w:pPr>
        <w:spacing w:after="126" w:line="271" w:lineRule="auto"/>
        <w:ind w:right="232" w:firstLine="708"/>
        <w:jc w:val="left"/>
        <w:rPr>
          <w:szCs w:val="20"/>
        </w:rPr>
      </w:pPr>
      <w:r w:rsidRPr="00A87A7E">
        <w:rPr>
          <w:szCs w:val="20"/>
        </w:rPr>
        <w:t>- аудиторская организация не участвует в судебных процессах, способных оказать существенное негативное воздействие на ее деятельность;</w:t>
      </w:r>
    </w:p>
    <w:p w14:paraId="6C7F599E" w14:textId="77777777" w:rsidR="008C5EFE" w:rsidRPr="00A87A7E" w:rsidRDefault="008C5EFE" w:rsidP="008C5EFE">
      <w:pPr>
        <w:spacing w:after="126" w:line="271" w:lineRule="auto"/>
        <w:ind w:right="232" w:firstLine="708"/>
        <w:jc w:val="left"/>
        <w:rPr>
          <w:szCs w:val="20"/>
        </w:rPr>
      </w:pPr>
      <w:r w:rsidRPr="00A87A7E">
        <w:rPr>
          <w:szCs w:val="20"/>
        </w:rPr>
        <w:t>- на имущество аудиторской организации не наложен арест.</w:t>
      </w:r>
    </w:p>
    <w:p w14:paraId="6C9DE59A" w14:textId="77777777" w:rsidR="008C5EFE" w:rsidRPr="00A87A7E" w:rsidRDefault="008C5EFE" w:rsidP="008C5EFE">
      <w:pPr>
        <w:spacing w:after="126" w:line="271" w:lineRule="auto"/>
        <w:ind w:right="232" w:firstLine="708"/>
        <w:jc w:val="left"/>
        <w:rPr>
          <w:szCs w:val="20"/>
        </w:rPr>
      </w:pPr>
      <w:r w:rsidRPr="00A87A7E">
        <w:rPr>
          <w:szCs w:val="20"/>
        </w:rPr>
        <w:t>Условия предоставления аудиторской организацией аудиторских услуг должны в полной мере соответствовать требованиям законодательства Российской Федерации</w:t>
      </w:r>
    </w:p>
    <w:p w14:paraId="007E31AC" w14:textId="77777777" w:rsidR="008C5EFE" w:rsidRPr="00A87A7E" w:rsidRDefault="008C5EFE" w:rsidP="008C5EFE">
      <w:pPr>
        <w:spacing w:after="126" w:line="271" w:lineRule="auto"/>
        <w:ind w:left="718" w:right="232"/>
        <w:jc w:val="left"/>
        <w:rPr>
          <w:szCs w:val="20"/>
        </w:rPr>
      </w:pPr>
      <w:r w:rsidRPr="00A87A7E">
        <w:rPr>
          <w:b/>
          <w:szCs w:val="20"/>
        </w:rPr>
        <w:t>Форма проведения конкурса:</w:t>
      </w:r>
      <w:r w:rsidRPr="00A87A7E">
        <w:rPr>
          <w:szCs w:val="20"/>
        </w:rPr>
        <w:t xml:space="preserve"> открытый конкурс. </w:t>
      </w:r>
    </w:p>
    <w:p w14:paraId="0444362E" w14:textId="77777777" w:rsidR="008C5EFE" w:rsidRPr="00A87A7E" w:rsidRDefault="008C5EFE" w:rsidP="008C5EFE">
      <w:pPr>
        <w:spacing w:after="128"/>
        <w:ind w:left="-15" w:right="728" w:firstLine="708"/>
        <w:rPr>
          <w:szCs w:val="20"/>
        </w:rPr>
      </w:pPr>
      <w:r w:rsidRPr="00A87A7E">
        <w:rPr>
          <w:b/>
          <w:szCs w:val="20"/>
        </w:rPr>
        <w:t>Предмет договора:</w:t>
      </w:r>
      <w:r w:rsidRPr="00A87A7E">
        <w:rPr>
          <w:szCs w:val="20"/>
        </w:rPr>
        <w:t xml:space="preserve"> оказание услуг по проведению аудита бухгалтерской (финансовой) отчётности (обязательный аудит)  ООО «Корпорация инвестиционного развития Смоленской области» за 2018 г. в объеме согласно Техническому заданию. </w:t>
      </w:r>
    </w:p>
    <w:p w14:paraId="47DF3A02" w14:textId="77777777" w:rsidR="008C5EFE" w:rsidRPr="00A87A7E" w:rsidRDefault="008C5EFE" w:rsidP="008C5EFE">
      <w:pPr>
        <w:spacing w:after="242"/>
        <w:ind w:left="718" w:right="728"/>
        <w:rPr>
          <w:szCs w:val="20"/>
        </w:rPr>
      </w:pPr>
      <w:r w:rsidRPr="00A87A7E">
        <w:rPr>
          <w:b/>
          <w:szCs w:val="20"/>
        </w:rPr>
        <w:t>Место оказания услуг:</w:t>
      </w:r>
      <w:r w:rsidRPr="00A87A7E">
        <w:rPr>
          <w:szCs w:val="20"/>
        </w:rPr>
        <w:t xml:space="preserve"> 214014, Смоленская область, г. Смоленск, ул. Энгельса, д. 23. </w:t>
      </w:r>
    </w:p>
    <w:p w14:paraId="59C14602" w14:textId="77777777" w:rsidR="008C5EFE" w:rsidRPr="00A87A7E" w:rsidRDefault="008C5EFE" w:rsidP="008C5EFE">
      <w:pPr>
        <w:spacing w:line="271" w:lineRule="auto"/>
        <w:ind w:left="718" w:right="232"/>
        <w:jc w:val="left"/>
        <w:rPr>
          <w:szCs w:val="20"/>
        </w:rPr>
      </w:pPr>
      <w:r w:rsidRPr="00A87A7E">
        <w:rPr>
          <w:b/>
          <w:szCs w:val="20"/>
        </w:rPr>
        <w:t xml:space="preserve">Начальная (максимальная) цена договора: </w:t>
      </w:r>
      <w:r w:rsidRPr="00A87A7E">
        <w:rPr>
          <w:szCs w:val="20"/>
        </w:rPr>
        <w:t xml:space="preserve">95 000 (девяносто пять тысяч) рублей, с учетом НДС. </w:t>
      </w:r>
    </w:p>
    <w:p w14:paraId="66A7AF2A" w14:textId="77777777" w:rsidR="008C5EFE" w:rsidRPr="00A87A7E" w:rsidRDefault="008C5EFE" w:rsidP="008C5EFE">
      <w:pPr>
        <w:spacing w:after="0" w:line="259" w:lineRule="auto"/>
        <w:ind w:left="708" w:firstLine="0"/>
        <w:jc w:val="left"/>
        <w:rPr>
          <w:szCs w:val="20"/>
        </w:rPr>
      </w:pPr>
    </w:p>
    <w:p w14:paraId="49F7C270" w14:textId="77777777" w:rsidR="008C5EFE" w:rsidRPr="00A87A7E" w:rsidRDefault="008C5EFE" w:rsidP="008C5EFE">
      <w:pPr>
        <w:ind w:left="-15" w:right="728" w:firstLine="708"/>
        <w:rPr>
          <w:szCs w:val="20"/>
        </w:rPr>
      </w:pPr>
      <w:r w:rsidRPr="00A87A7E">
        <w:rPr>
          <w:b/>
          <w:szCs w:val="20"/>
        </w:rPr>
        <w:t xml:space="preserve">Срок, место и порядок предоставления конкурсной документации: </w:t>
      </w:r>
      <w:r w:rsidRPr="00A87A7E">
        <w:rPr>
          <w:szCs w:val="20"/>
        </w:rPr>
        <w:t xml:space="preserve">конкурсная документация   предоставляется любому заинтересованному лицу на основании заявления, поданного в письменной форме в адрес Заказчика со дня размещения на сайте Извещения о проведении открытого конкурса по «13» марта 2019г. (включительно). </w:t>
      </w:r>
    </w:p>
    <w:p w14:paraId="40EB16E8" w14:textId="77777777" w:rsidR="008C5EFE" w:rsidRPr="00A87A7E" w:rsidRDefault="008C5EFE" w:rsidP="008C5EFE">
      <w:pPr>
        <w:spacing w:after="134"/>
        <w:ind w:left="-15" w:right="728" w:firstLine="708"/>
        <w:rPr>
          <w:szCs w:val="20"/>
        </w:rPr>
      </w:pPr>
      <w:r w:rsidRPr="00A87A7E">
        <w:rPr>
          <w:szCs w:val="20"/>
        </w:rPr>
        <w:t xml:space="preserve">Конкурсная документация предоставляется уполномоченному лицу по месту нахождения Заказчика. </w:t>
      </w:r>
    </w:p>
    <w:p w14:paraId="15DAA26B" w14:textId="77777777" w:rsidR="008C5EFE" w:rsidRPr="00A87A7E" w:rsidRDefault="008C5EFE" w:rsidP="008C5EFE">
      <w:pPr>
        <w:spacing w:after="118" w:line="271" w:lineRule="auto"/>
        <w:ind w:left="718" w:right="232"/>
        <w:jc w:val="left"/>
        <w:rPr>
          <w:szCs w:val="20"/>
        </w:rPr>
      </w:pPr>
      <w:r w:rsidRPr="00A87A7E">
        <w:rPr>
          <w:b/>
          <w:szCs w:val="20"/>
        </w:rPr>
        <w:t>Плата за конкурсную документацию:</w:t>
      </w:r>
      <w:r w:rsidRPr="00A87A7E">
        <w:rPr>
          <w:szCs w:val="20"/>
        </w:rPr>
        <w:t xml:space="preserve"> не взимается. </w:t>
      </w:r>
    </w:p>
    <w:p w14:paraId="7F959811" w14:textId="77777777" w:rsidR="008C5EFE" w:rsidRPr="00A87A7E" w:rsidRDefault="008C5EFE" w:rsidP="008C5EFE">
      <w:pPr>
        <w:spacing w:after="118" w:line="271" w:lineRule="auto"/>
        <w:ind w:right="232" w:firstLine="709"/>
        <w:jc w:val="left"/>
        <w:rPr>
          <w:szCs w:val="20"/>
        </w:rPr>
      </w:pPr>
      <w:r w:rsidRPr="00A87A7E">
        <w:rPr>
          <w:b/>
          <w:szCs w:val="20"/>
        </w:rPr>
        <w:t>Порядок и срок отзыва заявок на участие в открытом конкурсе, порядок внесения изменений в заявки:</w:t>
      </w:r>
      <w:r w:rsidRPr="00A87A7E">
        <w:t xml:space="preserve"> Аудиторская</w:t>
      </w:r>
      <w:r w:rsidRPr="00A87A7E">
        <w:rPr>
          <w:szCs w:val="20"/>
        </w:rPr>
        <w:t xml:space="preserve"> организация может изменить, заменить или отозвать свое конкурсное предложение (заявку) после его подачи при условии, что Корпорация получит письменное уведомление об изменении, замене или отзыве предложения до истечения установленного срока представления конкурсных предложений.</w:t>
      </w:r>
    </w:p>
    <w:p w14:paraId="28F7C308" w14:textId="77777777" w:rsidR="008C5EFE" w:rsidRPr="00A87A7E" w:rsidRDefault="008C5EFE" w:rsidP="008C5EFE">
      <w:pPr>
        <w:spacing w:after="118" w:line="271" w:lineRule="auto"/>
        <w:ind w:left="718" w:right="232"/>
        <w:jc w:val="left"/>
        <w:rPr>
          <w:szCs w:val="20"/>
        </w:rPr>
      </w:pPr>
      <w:r w:rsidRPr="00A87A7E">
        <w:rPr>
          <w:szCs w:val="20"/>
        </w:rPr>
        <w:t>Не допускается внесение изменений в конкурсные предложения после истечения срока их подачи.</w:t>
      </w:r>
    </w:p>
    <w:p w14:paraId="4401D150" w14:textId="77777777" w:rsidR="008C5EFE" w:rsidRPr="00A87A7E" w:rsidRDefault="008C5EFE" w:rsidP="008C5EFE">
      <w:pPr>
        <w:spacing w:after="127" w:line="271" w:lineRule="auto"/>
        <w:ind w:left="718" w:right="232"/>
        <w:jc w:val="left"/>
        <w:rPr>
          <w:szCs w:val="20"/>
        </w:rPr>
      </w:pPr>
      <w:r w:rsidRPr="00A87A7E">
        <w:rPr>
          <w:b/>
          <w:szCs w:val="20"/>
        </w:rPr>
        <w:t>Официальный сайт, на котором размещена документация:</w:t>
      </w:r>
      <w:r w:rsidRPr="00A87A7E">
        <w:rPr>
          <w:szCs w:val="20"/>
        </w:rPr>
        <w:t xml:space="preserve"> </w:t>
      </w:r>
      <w:r w:rsidRPr="00A87A7E">
        <w:rPr>
          <w:szCs w:val="20"/>
          <w:u w:val="single" w:color="000000"/>
        </w:rPr>
        <w:t>corp.smolinvest.com.</w:t>
      </w:r>
    </w:p>
    <w:p w14:paraId="14C7C7E0" w14:textId="77777777" w:rsidR="008C5EFE" w:rsidRPr="00A87A7E" w:rsidRDefault="008C5EFE" w:rsidP="008C5EFE">
      <w:pPr>
        <w:spacing w:after="4" w:line="395" w:lineRule="auto"/>
        <w:ind w:left="-15" w:right="772" w:firstLine="708"/>
        <w:rPr>
          <w:szCs w:val="20"/>
        </w:rPr>
      </w:pPr>
      <w:r w:rsidRPr="00A87A7E">
        <w:rPr>
          <w:b/>
          <w:szCs w:val="20"/>
        </w:rPr>
        <w:t xml:space="preserve">Место, дата и время вскрытия конвертов с заявками на участие в конкурсе: </w:t>
      </w:r>
      <w:r w:rsidRPr="00A87A7E">
        <w:rPr>
          <w:szCs w:val="20"/>
        </w:rPr>
        <w:t>«14» марта 2019 г.  в 10 часов 30 мин. по адресу: 214014, г. Смоленск, ул. Энгельса, д. 23, каб. 26.</w:t>
      </w:r>
    </w:p>
    <w:p w14:paraId="4F4B9FBC" w14:textId="77777777" w:rsidR="008C5EFE" w:rsidRPr="00A87A7E" w:rsidRDefault="008C5EFE" w:rsidP="008C5EFE">
      <w:pPr>
        <w:ind w:left="-15" w:right="728" w:firstLine="708"/>
        <w:rPr>
          <w:szCs w:val="20"/>
        </w:rPr>
      </w:pPr>
      <w:r w:rsidRPr="00A87A7E">
        <w:rPr>
          <w:b/>
          <w:szCs w:val="20"/>
        </w:rPr>
        <w:t xml:space="preserve">Место и дата рассмотрения заявок:  </w:t>
      </w:r>
      <w:r w:rsidRPr="00A87A7E">
        <w:rPr>
          <w:szCs w:val="20"/>
        </w:rPr>
        <w:t xml:space="preserve">«14» марта 2019 г. в 11 часов 00 мин по адресу:  214014, г. Смоленск, ул. Энгельса, д. 23, каб. 26.  </w:t>
      </w:r>
    </w:p>
    <w:p w14:paraId="233BD474" w14:textId="77777777" w:rsidR="008C5EFE" w:rsidRPr="00A87A7E" w:rsidRDefault="008C5EFE" w:rsidP="008C5EFE">
      <w:pPr>
        <w:spacing w:after="11" w:line="259" w:lineRule="auto"/>
        <w:ind w:left="708" w:firstLine="0"/>
        <w:jc w:val="left"/>
        <w:rPr>
          <w:szCs w:val="20"/>
        </w:rPr>
      </w:pPr>
      <w:r w:rsidRPr="00A87A7E">
        <w:rPr>
          <w:b/>
          <w:szCs w:val="20"/>
        </w:rPr>
        <w:t xml:space="preserve"> </w:t>
      </w:r>
    </w:p>
    <w:p w14:paraId="495221DC" w14:textId="77777777" w:rsidR="008C5EFE" w:rsidRPr="00A87A7E" w:rsidRDefault="008C5EFE" w:rsidP="008C5EFE">
      <w:pPr>
        <w:spacing w:after="127" w:line="271" w:lineRule="auto"/>
        <w:ind w:left="718" w:right="232"/>
        <w:jc w:val="left"/>
        <w:rPr>
          <w:szCs w:val="20"/>
        </w:rPr>
      </w:pPr>
      <w:r w:rsidRPr="00A87A7E">
        <w:rPr>
          <w:b/>
          <w:szCs w:val="20"/>
        </w:rPr>
        <w:t>Размер обеспечения заявки на участие в конкурсе:</w:t>
      </w:r>
      <w:r w:rsidRPr="00A87A7E">
        <w:rPr>
          <w:szCs w:val="20"/>
        </w:rPr>
        <w:t xml:space="preserve"> не требуется. </w:t>
      </w:r>
    </w:p>
    <w:p w14:paraId="6EE9C5D8" w14:textId="77777777" w:rsidR="008C5EFE" w:rsidRPr="00A87A7E" w:rsidRDefault="008C5EFE" w:rsidP="008C5EFE">
      <w:pPr>
        <w:spacing w:after="166" w:line="271" w:lineRule="auto"/>
        <w:ind w:left="718" w:right="232"/>
        <w:jc w:val="left"/>
        <w:rPr>
          <w:szCs w:val="20"/>
        </w:rPr>
      </w:pPr>
      <w:r w:rsidRPr="00A87A7E">
        <w:rPr>
          <w:b/>
          <w:szCs w:val="20"/>
        </w:rPr>
        <w:t>Размер обеспечения исполнения договора:</w:t>
      </w:r>
      <w:r w:rsidRPr="00A87A7E">
        <w:rPr>
          <w:szCs w:val="20"/>
        </w:rPr>
        <w:t xml:space="preserve"> не требуется. </w:t>
      </w:r>
    </w:p>
    <w:p w14:paraId="1957CFE7" w14:textId="77777777" w:rsidR="008C5EFE" w:rsidRPr="00A87A7E" w:rsidRDefault="008C5EFE" w:rsidP="008C5EFE">
      <w:pPr>
        <w:spacing w:after="0"/>
        <w:ind w:left="-15" w:right="426" w:firstLine="540"/>
        <w:rPr>
          <w:szCs w:val="20"/>
        </w:rPr>
      </w:pPr>
      <w:r w:rsidRPr="00A87A7E">
        <w:rPr>
          <w:b/>
          <w:szCs w:val="20"/>
        </w:rPr>
        <w:t xml:space="preserve">Срок, в течение которого победитель открытого конкурса должен подписать договор на оказание услуг по осуществлению аудита бухгалтерской (финансовой) отчетности: </w:t>
      </w:r>
      <w:r w:rsidRPr="00A87A7E">
        <w:rPr>
          <w:szCs w:val="20"/>
        </w:rPr>
        <w:t>Договор заключается в срок не позднее чем через 20 календарных дней с даты подписания протокола оценки и сопоставления конкурсных предложений (заявок).</w:t>
      </w:r>
    </w:p>
    <w:p w14:paraId="58CFA210" w14:textId="77777777" w:rsidR="008C5EFE" w:rsidRPr="00A87A7E" w:rsidRDefault="008C5EFE" w:rsidP="008C5EFE">
      <w:pPr>
        <w:spacing w:after="0" w:line="259" w:lineRule="auto"/>
        <w:ind w:right="567" w:firstLine="708"/>
        <w:jc w:val="left"/>
        <w:rPr>
          <w:b/>
          <w:szCs w:val="20"/>
        </w:rPr>
      </w:pPr>
      <w:r w:rsidRPr="00A87A7E">
        <w:rPr>
          <w:szCs w:val="20"/>
        </w:rPr>
        <w:t>Подписанный со стороны победителя открытого конкурса договор должен быть представлен в Корпорацию в срок не позднее 5 (пяти) рабочих дней с даты его подписания.</w:t>
      </w:r>
    </w:p>
    <w:p w14:paraId="27B4770B" w14:textId="77777777" w:rsidR="001C16A5" w:rsidRPr="006C3864" w:rsidRDefault="001C16A5" w:rsidP="008C5EFE">
      <w:pPr>
        <w:pStyle w:val="1"/>
        <w:ind w:left="0" w:right="-1" w:firstLine="0"/>
        <w:jc w:val="both"/>
        <w:rPr>
          <w:sz w:val="28"/>
          <w:szCs w:val="28"/>
        </w:rPr>
      </w:pPr>
      <w:bookmarkStart w:id="0" w:name="_GoBack"/>
      <w:bookmarkEnd w:id="0"/>
    </w:p>
    <w:sectPr w:rsidR="001C16A5" w:rsidRPr="006C3864" w:rsidSect="008C5EFE">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19"/>
    <w:rsid w:val="00103A43"/>
    <w:rsid w:val="00162C73"/>
    <w:rsid w:val="001C16A5"/>
    <w:rsid w:val="002B7517"/>
    <w:rsid w:val="003C4E8B"/>
    <w:rsid w:val="00417072"/>
    <w:rsid w:val="004505B4"/>
    <w:rsid w:val="005C3515"/>
    <w:rsid w:val="006B25C7"/>
    <w:rsid w:val="006C3864"/>
    <w:rsid w:val="008C5EFE"/>
    <w:rsid w:val="00B919DC"/>
    <w:rsid w:val="00C55A19"/>
    <w:rsid w:val="00C81B6D"/>
    <w:rsid w:val="00CB210E"/>
    <w:rsid w:val="00E85A1F"/>
    <w:rsid w:val="00F057B7"/>
    <w:rsid w:val="00F40A58"/>
    <w:rsid w:val="00FA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6BF9"/>
  <w15:chartTrackingRefBased/>
  <w15:docId w15:val="{BBD77FBD-7B8C-4801-A3BC-BBAE6734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5B4"/>
    <w:pPr>
      <w:spacing w:after="5" w:line="269" w:lineRule="auto"/>
      <w:ind w:left="10" w:hanging="10"/>
      <w:jc w:val="both"/>
    </w:pPr>
    <w:rPr>
      <w:rFonts w:ascii="Times New Roman" w:eastAsia="Times New Roman" w:hAnsi="Times New Roman" w:cs="Times New Roman"/>
      <w:color w:val="000000"/>
      <w:sz w:val="20"/>
      <w:lang w:eastAsia="ru-RU"/>
    </w:rPr>
  </w:style>
  <w:style w:type="paragraph" w:styleId="1">
    <w:name w:val="heading 1"/>
    <w:next w:val="a"/>
    <w:link w:val="10"/>
    <w:uiPriority w:val="9"/>
    <w:qFormat/>
    <w:rsid w:val="004505B4"/>
    <w:pPr>
      <w:keepNext/>
      <w:keepLines/>
      <w:spacing w:after="5"/>
      <w:ind w:left="10" w:right="736" w:hanging="10"/>
      <w:jc w:val="center"/>
      <w:outlineLvl w:val="0"/>
    </w:pPr>
    <w:rPr>
      <w:rFonts w:ascii="Times New Roman" w:eastAsia="Times New Roman" w:hAnsi="Times New Roman" w:cs="Times New Roman"/>
      <w:b/>
      <w:color w:val="000000"/>
      <w:sz w:val="20"/>
      <w:lang w:eastAsia="ru-RU"/>
    </w:rPr>
  </w:style>
  <w:style w:type="paragraph" w:styleId="2">
    <w:name w:val="heading 2"/>
    <w:basedOn w:val="a"/>
    <w:next w:val="a"/>
    <w:link w:val="20"/>
    <w:uiPriority w:val="9"/>
    <w:semiHidden/>
    <w:unhideWhenUsed/>
    <w:qFormat/>
    <w:rsid w:val="008C5E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5B4"/>
    <w:rPr>
      <w:rFonts w:ascii="Times New Roman" w:eastAsia="Times New Roman" w:hAnsi="Times New Roman" w:cs="Times New Roman"/>
      <w:b/>
      <w:color w:val="000000"/>
      <w:sz w:val="20"/>
      <w:lang w:eastAsia="ru-RU"/>
    </w:rPr>
  </w:style>
  <w:style w:type="paragraph" w:styleId="a3">
    <w:name w:val="Balloon Text"/>
    <w:basedOn w:val="a"/>
    <w:link w:val="a4"/>
    <w:uiPriority w:val="99"/>
    <w:semiHidden/>
    <w:unhideWhenUsed/>
    <w:rsid w:val="004505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505B4"/>
    <w:rPr>
      <w:rFonts w:ascii="Segoe UI" w:eastAsia="Times New Roman" w:hAnsi="Segoe UI" w:cs="Segoe UI"/>
      <w:color w:val="000000"/>
      <w:sz w:val="18"/>
      <w:szCs w:val="18"/>
      <w:lang w:eastAsia="ru-RU"/>
    </w:rPr>
  </w:style>
  <w:style w:type="paragraph" w:styleId="a5">
    <w:name w:val="annotation text"/>
    <w:basedOn w:val="a"/>
    <w:link w:val="a6"/>
    <w:uiPriority w:val="99"/>
    <w:semiHidden/>
    <w:unhideWhenUsed/>
    <w:pPr>
      <w:spacing w:line="240" w:lineRule="auto"/>
    </w:pPr>
    <w:rPr>
      <w:szCs w:val="20"/>
    </w:rPr>
  </w:style>
  <w:style w:type="character" w:customStyle="1" w:styleId="a6">
    <w:name w:val="Текст примечания Знак"/>
    <w:basedOn w:val="a0"/>
    <w:link w:val="a5"/>
    <w:uiPriority w:val="99"/>
    <w:semiHidden/>
    <w:rPr>
      <w:rFonts w:ascii="Times New Roman" w:eastAsia="Times New Roman" w:hAnsi="Times New Roman" w:cs="Times New Roman"/>
      <w:color w:val="000000"/>
      <w:sz w:val="20"/>
      <w:szCs w:val="20"/>
      <w:lang w:eastAsia="ru-RU"/>
    </w:rPr>
  </w:style>
  <w:style w:type="character" w:styleId="a7">
    <w:name w:val="annotation reference"/>
    <w:basedOn w:val="a0"/>
    <w:uiPriority w:val="99"/>
    <w:semiHidden/>
    <w:unhideWhenUsed/>
    <w:rPr>
      <w:sz w:val="16"/>
      <w:szCs w:val="16"/>
    </w:rPr>
  </w:style>
  <w:style w:type="character" w:customStyle="1" w:styleId="20">
    <w:name w:val="Заголовок 2 Знак"/>
    <w:basedOn w:val="a0"/>
    <w:link w:val="2"/>
    <w:uiPriority w:val="9"/>
    <w:semiHidden/>
    <w:rsid w:val="008C5EFE"/>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999</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Olesja</dc:creator>
  <cp:keywords/>
  <dc:description/>
  <cp:lastModifiedBy>User</cp:lastModifiedBy>
  <cp:revision>4</cp:revision>
  <dcterms:created xsi:type="dcterms:W3CDTF">2019-02-12T13:18:00Z</dcterms:created>
  <dcterms:modified xsi:type="dcterms:W3CDTF">2019-02-19T12:02:00Z</dcterms:modified>
</cp:coreProperties>
</file>